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5613" w14:textId="77777777" w:rsidR="00B7305E" w:rsidRPr="00B7305E" w:rsidRDefault="00B7305E" w:rsidP="00B7305E">
      <w:pPr>
        <w:rPr>
          <w:b/>
          <w:bCs/>
        </w:rPr>
      </w:pPr>
      <w:r w:rsidRPr="00B7305E">
        <w:rPr>
          <w:b/>
          <w:bCs/>
        </w:rPr>
        <w:t>Option 3 – One-Sentence Amendment (Quickest for Existing Tenants)</w:t>
      </w:r>
    </w:p>
    <w:p w14:paraId="4C8DFCBB" w14:textId="77777777" w:rsidR="00B7305E" w:rsidRPr="00B7305E" w:rsidRDefault="00B7305E" w:rsidP="00B7305E">
      <w:r w:rsidRPr="00B7305E">
        <w:rPr>
          <w:b/>
          <w:bCs/>
        </w:rPr>
        <w:t>AMENDMENT TO LEASE – SEWER BILLING</w:t>
      </w:r>
    </w:p>
    <w:p w14:paraId="7E256600" w14:textId="77777777" w:rsidR="00B7305E" w:rsidRPr="00B7305E" w:rsidRDefault="00B7305E" w:rsidP="00B7305E">
      <w:r w:rsidRPr="00B7305E">
        <w:t>Effective February 1, 2026, Paragraph ___ of the Lease (Utilities) is amended to delete sewer/wastewater from the utilities paid by Tenant. Tenant shall reimburse Landlord for the actual sewer charges each month as additional rent. All other terms remain the same.</w:t>
      </w:r>
    </w:p>
    <w:p w14:paraId="7BC7068E" w14:textId="77777777" w:rsidR="00B7305E" w:rsidRPr="00B7305E" w:rsidRDefault="00B7305E" w:rsidP="00B7305E">
      <w:r w:rsidRPr="00B7305E">
        <w:t>Landlord ______________________________ Date __________ Tenant ________________________________ Date __________</w:t>
      </w:r>
    </w:p>
    <w:p w14:paraId="1D537FD5" w14:textId="77777777" w:rsidR="00B7305E" w:rsidRPr="00B7305E" w:rsidRDefault="00B7305E" w:rsidP="00B7305E">
      <w:r w:rsidRPr="00B7305E">
        <w:t xml:space="preserve">Feel free to copy, modify the blanks, and attach to your existing leases. Providing tenants with one of these signed addendums well before February 1, </w:t>
      </w:r>
      <w:proofErr w:type="gramStart"/>
      <w:r w:rsidRPr="00B7305E">
        <w:t>2026</w:t>
      </w:r>
      <w:proofErr w:type="gramEnd"/>
      <w:r w:rsidRPr="00B7305E">
        <w:t xml:space="preserve"> will dramatically reduce confusion and disputes when the </w:t>
      </w:r>
      <w:proofErr w:type="gramStart"/>
      <w:r w:rsidRPr="00B7305E">
        <w:t>District’s</w:t>
      </w:r>
      <w:proofErr w:type="gramEnd"/>
      <w:r w:rsidRPr="00B7305E">
        <w:t xml:space="preserve"> new billing practice begins.</w:t>
      </w:r>
    </w:p>
    <w:p w14:paraId="7C3E423D" w14:textId="77777777" w:rsidR="00164A44" w:rsidRDefault="00164A44"/>
    <w:sectPr w:rsidR="00164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5E"/>
    <w:rsid w:val="00164A44"/>
    <w:rsid w:val="00340B02"/>
    <w:rsid w:val="00517C11"/>
    <w:rsid w:val="00A36C86"/>
    <w:rsid w:val="00B7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9640"/>
  <w15:chartTrackingRefBased/>
  <w15:docId w15:val="{F530255B-81D6-4F30-AECA-36DEF2F4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628</Characters>
  <Application>Microsoft Office Word</Application>
  <DocSecurity>0</DocSecurity>
  <Lines>10</Lines>
  <Paragraphs>5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Bjornstad</dc:creator>
  <cp:keywords/>
  <dc:description/>
  <cp:lastModifiedBy>Douglas Bjornstad</cp:lastModifiedBy>
  <cp:revision>2</cp:revision>
  <dcterms:created xsi:type="dcterms:W3CDTF">2025-12-03T15:32:00Z</dcterms:created>
  <dcterms:modified xsi:type="dcterms:W3CDTF">2025-12-03T15:33:00Z</dcterms:modified>
</cp:coreProperties>
</file>